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D991" w14:textId="77777777" w:rsidR="00A01228" w:rsidRDefault="00A01228" w:rsidP="00ED69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</w:p>
    <w:p w14:paraId="5073482F" w14:textId="42B340D7" w:rsidR="00ED6977" w:rsidRPr="00ED6977" w:rsidRDefault="00785384" w:rsidP="00ED69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3</w:t>
      </w:r>
      <w:r w:rsidR="00ED6977" w:rsidRPr="00ED697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 xml:space="preserve"> Seminário Latino-Americano de Engenharia Clínica</w:t>
      </w:r>
    </w:p>
    <w:p w14:paraId="71A51C7F" w14:textId="33B6ED4F" w:rsidR="00ED6977" w:rsidRPr="00ED6977" w:rsidRDefault="00E57F4E" w:rsidP="00ED69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E57F4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 xml:space="preserve">20 e 21 </w:t>
      </w:r>
      <w:r w:rsidR="00ED6977" w:rsidRPr="00E57F4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de maio de 20</w:t>
      </w:r>
      <w:r w:rsidR="00491DCF" w:rsidRPr="00E57F4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25</w:t>
      </w:r>
    </w:p>
    <w:p w14:paraId="38C07C02" w14:textId="656C5492" w:rsidR="00ED6977" w:rsidRPr="00ED6977" w:rsidRDefault="00ED6977" w:rsidP="00A01228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pt-BR"/>
          <w14:ligatures w14:val="none"/>
        </w:rPr>
      </w:pPr>
    </w:p>
    <w:p w14:paraId="33168ECF" w14:textId="77777777" w:rsidR="00EA2FE2" w:rsidRDefault="00ED6977" w:rsidP="00ED69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pt-BR"/>
          <w14:ligatures w14:val="none"/>
        </w:rPr>
      </w:pPr>
      <w:r w:rsidRPr="00ED6977">
        <w:rPr>
          <w:rFonts w:ascii="Times New Roman" w:eastAsia="Calibri" w:hAnsi="Times New Roman" w:cs="Times New Roman"/>
          <w:b/>
          <w:kern w:val="0"/>
          <w:sz w:val="28"/>
          <w:szCs w:val="28"/>
          <w:lang w:eastAsia="pt-BR"/>
          <w14:ligatures w14:val="none"/>
        </w:rPr>
        <w:t>Normativo para submissão dos trabalhos</w:t>
      </w:r>
      <w:r w:rsidR="00EA2FE2">
        <w:rPr>
          <w:rFonts w:ascii="Times New Roman" w:eastAsia="Calibri" w:hAnsi="Times New Roman" w:cs="Times New Roman"/>
          <w:b/>
          <w:kern w:val="0"/>
          <w:sz w:val="28"/>
          <w:szCs w:val="28"/>
          <w:lang w:eastAsia="pt-BR"/>
          <w14:ligatures w14:val="none"/>
        </w:rPr>
        <w:t xml:space="preserve"> </w:t>
      </w:r>
    </w:p>
    <w:p w14:paraId="4B623616" w14:textId="3F5B77FA" w:rsidR="00ED6977" w:rsidRDefault="00EA2FE2" w:rsidP="00ED69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pt-BR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pt-BR"/>
          <w14:ligatures w14:val="none"/>
        </w:rPr>
        <w:t xml:space="preserve"> Instruções e Modelo para os autores</w:t>
      </w:r>
    </w:p>
    <w:p w14:paraId="339A7BE8" w14:textId="77777777" w:rsidR="00ED6977" w:rsidRPr="00ED6977" w:rsidRDefault="00ED6977" w:rsidP="00ED69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pt-BR"/>
          <w14:ligatures w14:val="none"/>
        </w:rPr>
      </w:pPr>
    </w:p>
    <w:p w14:paraId="637B2977" w14:textId="77777777" w:rsidR="00ED6977" w:rsidRPr="00A01228" w:rsidRDefault="00FD286A" w:rsidP="00A01228">
      <w:pPr>
        <w:pStyle w:val="NormalWeb"/>
        <w:spacing w:before="0" w:beforeAutospacing="0" w:after="0" w:afterAutospacing="0"/>
        <w:ind w:left="1134"/>
        <w:rPr>
          <w:b/>
          <w:bCs/>
        </w:rPr>
      </w:pPr>
      <w:r w:rsidRPr="00A01228">
        <w:rPr>
          <w:b/>
          <w:bCs/>
        </w:rPr>
        <w:t>Título</w:t>
      </w:r>
    </w:p>
    <w:p w14:paraId="325ED73D" w14:textId="43C61D8F" w:rsidR="00FD286A" w:rsidRDefault="00EE0221" w:rsidP="00A01228">
      <w:pPr>
        <w:pStyle w:val="NormalWeb"/>
        <w:spacing w:before="0" w:beforeAutospacing="0" w:after="0" w:afterAutospacing="0"/>
        <w:ind w:left="1134"/>
      </w:pPr>
      <w:r w:rsidRPr="00A01228">
        <w:t>(</w:t>
      </w:r>
      <w:r w:rsidR="004109CF" w:rsidRPr="00A01228">
        <w:t>Fonte Times New Roma</w:t>
      </w:r>
      <w:r w:rsidR="00246D64">
        <w:t>n</w:t>
      </w:r>
      <w:r w:rsidR="004109CF" w:rsidRPr="00A01228">
        <w:t>, tamanho 14, negrito)</w:t>
      </w:r>
    </w:p>
    <w:p w14:paraId="2030ED96" w14:textId="77777777" w:rsidR="00A01228" w:rsidRPr="00A01228" w:rsidRDefault="00A01228" w:rsidP="00A01228">
      <w:pPr>
        <w:pStyle w:val="NormalWeb"/>
        <w:spacing w:before="0" w:beforeAutospacing="0" w:after="0" w:afterAutospacing="0"/>
        <w:ind w:left="1134"/>
        <w:rPr>
          <w:b/>
          <w:bCs/>
        </w:rPr>
      </w:pPr>
    </w:p>
    <w:p w14:paraId="699E4D79" w14:textId="65814B3F" w:rsidR="00A01228" w:rsidRPr="00A01228" w:rsidRDefault="004109CF" w:rsidP="00A0122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A01228">
        <w:rPr>
          <w:b/>
          <w:bCs/>
        </w:rPr>
        <w:t>Primeiro Autor1*, Segundo Autor2**,</w:t>
      </w:r>
      <w:r w:rsidR="00A01228" w:rsidRPr="00A01228">
        <w:rPr>
          <w:b/>
          <w:bCs/>
        </w:rPr>
        <w:t xml:space="preserve"> </w:t>
      </w:r>
      <w:r w:rsidRPr="00A01228">
        <w:rPr>
          <w:b/>
          <w:bCs/>
        </w:rPr>
        <w:t>Terceiro Autor3***</w:t>
      </w:r>
    </w:p>
    <w:p w14:paraId="37E24616" w14:textId="59F74E2A" w:rsidR="004109CF" w:rsidRPr="00A01228" w:rsidRDefault="00016BD0" w:rsidP="00A01228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A01228">
        <w:t xml:space="preserve">(Fonte Times New </w:t>
      </w:r>
      <w:r w:rsidRPr="00A01228">
        <w:rPr>
          <w:u w:val="single"/>
        </w:rPr>
        <w:t>Rom</w:t>
      </w:r>
      <w:r w:rsidR="00246D64">
        <w:rPr>
          <w:u w:val="single"/>
        </w:rPr>
        <w:t>an</w:t>
      </w:r>
      <w:r w:rsidRPr="00A01228">
        <w:rPr>
          <w:u w:val="single"/>
        </w:rPr>
        <w:t>, tamanho 12)</w:t>
      </w:r>
    </w:p>
    <w:p w14:paraId="73AFEDDF" w14:textId="77777777" w:rsidR="00A01228" w:rsidRDefault="004109CF" w:rsidP="00A01228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A01228">
        <w:rPr>
          <w:b/>
          <w:bCs/>
          <w:u w:val="single"/>
        </w:rPr>
        <w:t>Afiliação</w:t>
      </w:r>
      <w:r w:rsidRPr="00A01228">
        <w:rPr>
          <w:u w:val="single"/>
        </w:rPr>
        <w:t xml:space="preserve"> (</w:t>
      </w:r>
      <w:r w:rsidR="00EE0221" w:rsidRPr="00A01228">
        <w:rPr>
          <w:u w:val="single"/>
        </w:rPr>
        <w:t xml:space="preserve">e </w:t>
      </w:r>
      <w:r w:rsidRPr="00A01228">
        <w:rPr>
          <w:u w:val="single"/>
        </w:rPr>
        <w:t>Instituições envolvidas), Cidade/Pais</w:t>
      </w:r>
    </w:p>
    <w:p w14:paraId="46CD3744" w14:textId="7F7E928C" w:rsidR="004109CF" w:rsidRPr="00A01228" w:rsidRDefault="00016BD0" w:rsidP="00A01228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A01228">
        <w:rPr>
          <w:u w:val="single"/>
        </w:rPr>
        <w:t>(Fonte Times New Roma</w:t>
      </w:r>
      <w:r w:rsidR="00246D64">
        <w:rPr>
          <w:u w:val="single"/>
        </w:rPr>
        <w:t>n</w:t>
      </w:r>
      <w:r w:rsidRPr="00A01228">
        <w:rPr>
          <w:u w:val="single"/>
        </w:rPr>
        <w:t>, tamanho 12)</w:t>
      </w:r>
    </w:p>
    <w:p w14:paraId="63CDA289" w14:textId="77777777" w:rsidR="00ED6977" w:rsidRPr="00A01228" w:rsidRDefault="00ED6977" w:rsidP="00A01228">
      <w:pPr>
        <w:pStyle w:val="NormalWeb"/>
        <w:spacing w:before="0" w:beforeAutospacing="0" w:after="0" w:afterAutospacing="0"/>
        <w:ind w:left="1134"/>
        <w:jc w:val="center"/>
        <w:rPr>
          <w:u w:val="single"/>
        </w:rPr>
      </w:pPr>
    </w:p>
    <w:p w14:paraId="1E73BE91" w14:textId="59627400" w:rsidR="004109CF" w:rsidRPr="00A01228" w:rsidRDefault="00FD286A" w:rsidP="00A01228">
      <w:pPr>
        <w:pStyle w:val="NormalWeb"/>
        <w:spacing w:before="0" w:beforeAutospacing="0" w:after="0" w:afterAutospacing="0"/>
        <w:ind w:left="1134"/>
        <w:textAlignment w:val="baseline"/>
        <w:rPr>
          <w:b/>
          <w:bCs/>
          <w:color w:val="000000"/>
        </w:rPr>
      </w:pPr>
      <w:r w:rsidRPr="00A01228">
        <w:rPr>
          <w:b/>
          <w:bCs/>
          <w:color w:val="000000"/>
        </w:rPr>
        <w:t>Desafio</w:t>
      </w:r>
    </w:p>
    <w:p w14:paraId="40D064F4" w14:textId="35C8F747" w:rsidR="00FD286A" w:rsidRPr="00A01228" w:rsidRDefault="004109CF" w:rsidP="00A01228">
      <w:pPr>
        <w:pStyle w:val="NormalWeb"/>
        <w:spacing w:before="0" w:beforeAutospacing="0" w:after="0" w:afterAutospacing="0"/>
        <w:ind w:left="1134"/>
        <w:textAlignment w:val="baseline"/>
        <w:rPr>
          <w:color w:val="000000"/>
        </w:rPr>
      </w:pPr>
      <w:r w:rsidRPr="00A01228">
        <w:rPr>
          <w:color w:val="000000"/>
        </w:rPr>
        <w:t>D</w:t>
      </w:r>
      <w:r w:rsidR="00FD286A" w:rsidRPr="00A01228">
        <w:rPr>
          <w:color w:val="000000"/>
        </w:rPr>
        <w:t>escrever o problema enfrentado ou dificuldades vivenciadas</w:t>
      </w:r>
      <w:r w:rsidR="00A01228">
        <w:rPr>
          <w:color w:val="000000"/>
        </w:rPr>
        <w:t>, m</w:t>
      </w:r>
      <w:r w:rsidRPr="00A01228">
        <w:rPr>
          <w:color w:val="000000"/>
        </w:rPr>
        <w:t>áximo 300 palavras (sem espaços),</w:t>
      </w:r>
      <w:r w:rsidRPr="00A01228">
        <w:t xml:space="preserve"> Fonte Times New Roma</w:t>
      </w:r>
      <w:r w:rsidR="00246D64">
        <w:t>n</w:t>
      </w:r>
      <w:r w:rsidRPr="00A01228">
        <w:t>, tamanho 12</w:t>
      </w:r>
      <w:r w:rsidR="00EE0221" w:rsidRPr="00A01228">
        <w:t>.</w:t>
      </w:r>
      <w:r w:rsidRPr="00A01228">
        <w:rPr>
          <w:color w:val="000000"/>
        </w:rPr>
        <w:t xml:space="preserve"> </w:t>
      </w:r>
    </w:p>
    <w:p w14:paraId="046C47DB" w14:textId="77777777" w:rsidR="004109CF" w:rsidRPr="00A01228" w:rsidRDefault="004109CF" w:rsidP="00A01228">
      <w:pPr>
        <w:pStyle w:val="NormalWeb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</w:p>
    <w:p w14:paraId="0598A620" w14:textId="77777777" w:rsidR="004109CF" w:rsidRPr="00A01228" w:rsidRDefault="00FD286A" w:rsidP="00A01228">
      <w:pPr>
        <w:pStyle w:val="NormalWeb"/>
        <w:spacing w:before="0" w:beforeAutospacing="0" w:after="0" w:afterAutospacing="0"/>
        <w:ind w:left="1134" w:right="1134"/>
        <w:textAlignment w:val="baseline"/>
        <w:rPr>
          <w:b/>
          <w:bCs/>
          <w:color w:val="000000"/>
        </w:rPr>
      </w:pPr>
      <w:r w:rsidRPr="00A01228">
        <w:rPr>
          <w:b/>
          <w:bCs/>
          <w:color w:val="000000"/>
        </w:rPr>
        <w:t>Resumo da solução adotada</w:t>
      </w:r>
    </w:p>
    <w:p w14:paraId="55478F4D" w14:textId="7EE1D383" w:rsidR="00EE0221" w:rsidRPr="00A01228" w:rsidRDefault="00EE0221" w:rsidP="00A01228">
      <w:pPr>
        <w:pStyle w:val="NormalWeb"/>
        <w:spacing w:before="0" w:beforeAutospacing="0" w:after="0" w:afterAutospacing="0"/>
        <w:ind w:left="1134" w:right="1134"/>
        <w:textAlignment w:val="baseline"/>
        <w:rPr>
          <w:color w:val="000000"/>
        </w:rPr>
      </w:pPr>
      <w:r w:rsidRPr="00A01228">
        <w:rPr>
          <w:color w:val="000000"/>
        </w:rPr>
        <w:t>D</w:t>
      </w:r>
      <w:r w:rsidR="00FD286A" w:rsidRPr="00A01228">
        <w:rPr>
          <w:color w:val="000000"/>
        </w:rPr>
        <w:t>escrev</w:t>
      </w:r>
      <w:r w:rsidRPr="00A01228">
        <w:rPr>
          <w:color w:val="000000"/>
        </w:rPr>
        <w:t>er</w:t>
      </w:r>
      <w:r w:rsidR="00FD286A" w:rsidRPr="00A01228">
        <w:rPr>
          <w:color w:val="000000"/>
        </w:rPr>
        <w:t xml:space="preserve"> brevemente as estratégias e recursos utilizados,</w:t>
      </w:r>
      <w:r w:rsidRPr="00A01228">
        <w:rPr>
          <w:color w:val="000000"/>
        </w:rPr>
        <w:t xml:space="preserve"> máximo </w:t>
      </w:r>
      <w:r w:rsidR="00830537">
        <w:rPr>
          <w:color w:val="000000"/>
        </w:rPr>
        <w:t>10</w:t>
      </w:r>
      <w:r w:rsidRPr="00A01228">
        <w:rPr>
          <w:color w:val="000000"/>
        </w:rPr>
        <w:t>00 palavras (sem espaços),</w:t>
      </w:r>
      <w:r w:rsidRPr="00A01228">
        <w:t xml:space="preserve"> Fonte Times New Roma</w:t>
      </w:r>
      <w:r w:rsidR="00246D64">
        <w:t>n</w:t>
      </w:r>
      <w:r w:rsidRPr="00A01228">
        <w:t>, tamanho 12.</w:t>
      </w:r>
      <w:r w:rsidRPr="00A01228">
        <w:rPr>
          <w:color w:val="000000"/>
        </w:rPr>
        <w:t xml:space="preserve"> </w:t>
      </w:r>
    </w:p>
    <w:p w14:paraId="0B8DA5F9" w14:textId="77777777" w:rsidR="00EE0221" w:rsidRPr="00A01228" w:rsidRDefault="00EE0221" w:rsidP="00A01228">
      <w:pPr>
        <w:pStyle w:val="NormalWeb"/>
        <w:spacing w:before="0" w:beforeAutospacing="0" w:after="0" w:afterAutospacing="0"/>
        <w:ind w:left="1134" w:right="1134"/>
        <w:textAlignment w:val="baseline"/>
        <w:rPr>
          <w:color w:val="000000"/>
        </w:rPr>
      </w:pPr>
    </w:p>
    <w:p w14:paraId="573A76BA" w14:textId="3A8066F4" w:rsidR="00EE0221" w:rsidRPr="00A01228" w:rsidRDefault="00EE0221" w:rsidP="00A01228">
      <w:pPr>
        <w:pStyle w:val="NormalWeb"/>
        <w:spacing w:before="0" w:beforeAutospacing="0" w:after="0" w:afterAutospacing="0"/>
        <w:ind w:left="1134" w:right="1134"/>
        <w:textAlignment w:val="baseline"/>
        <w:rPr>
          <w:b/>
          <w:bCs/>
          <w:color w:val="000000"/>
        </w:rPr>
      </w:pPr>
      <w:r w:rsidRPr="00A01228">
        <w:rPr>
          <w:b/>
          <w:bCs/>
          <w:color w:val="000000"/>
        </w:rPr>
        <w:t xml:space="preserve">Principais </w:t>
      </w:r>
      <w:r w:rsidR="00A01228">
        <w:rPr>
          <w:b/>
          <w:bCs/>
          <w:color w:val="000000"/>
        </w:rPr>
        <w:t>r</w:t>
      </w:r>
      <w:r w:rsidRPr="00A01228">
        <w:rPr>
          <w:b/>
          <w:bCs/>
          <w:color w:val="000000"/>
        </w:rPr>
        <w:t xml:space="preserve">esultados </w:t>
      </w:r>
      <w:r w:rsidR="00A01228">
        <w:rPr>
          <w:b/>
          <w:bCs/>
          <w:color w:val="000000"/>
        </w:rPr>
        <w:t>e</w:t>
      </w:r>
      <w:r w:rsidRPr="00A01228">
        <w:rPr>
          <w:b/>
          <w:bCs/>
          <w:color w:val="000000"/>
        </w:rPr>
        <w:t>ncontrados</w:t>
      </w:r>
    </w:p>
    <w:p w14:paraId="34547F58" w14:textId="4BDC74F2" w:rsidR="00EE0221" w:rsidRPr="00A01228" w:rsidRDefault="00EE0221" w:rsidP="00A01228">
      <w:pPr>
        <w:pStyle w:val="NormalWeb"/>
        <w:spacing w:before="0" w:beforeAutospacing="0" w:after="0" w:afterAutospacing="0"/>
        <w:ind w:left="1134" w:right="1134"/>
        <w:textAlignment w:val="baseline"/>
        <w:rPr>
          <w:color w:val="000000"/>
        </w:rPr>
      </w:pPr>
      <w:r w:rsidRPr="00A01228">
        <w:rPr>
          <w:color w:val="000000"/>
        </w:rPr>
        <w:t>A</w:t>
      </w:r>
      <w:r w:rsidR="00FD286A" w:rsidRPr="00A01228">
        <w:rPr>
          <w:color w:val="000000"/>
        </w:rPr>
        <w:t>presentar os principais resultados encontrados</w:t>
      </w:r>
      <w:r w:rsidRPr="00A01228">
        <w:rPr>
          <w:color w:val="000000"/>
        </w:rPr>
        <w:t xml:space="preserve">, máximo </w:t>
      </w:r>
      <w:r w:rsidR="00975F76" w:rsidRPr="00A01228">
        <w:rPr>
          <w:color w:val="000000"/>
        </w:rPr>
        <w:t>3</w:t>
      </w:r>
      <w:r w:rsidRPr="00A01228">
        <w:rPr>
          <w:color w:val="000000"/>
        </w:rPr>
        <w:t>00 palavras (sem espaços),</w:t>
      </w:r>
      <w:r w:rsidRPr="00A01228">
        <w:t xml:space="preserve"> Fonte Times New Roma</w:t>
      </w:r>
      <w:r w:rsidR="00246D64">
        <w:t>n</w:t>
      </w:r>
      <w:r w:rsidRPr="00A01228">
        <w:t>, tamanho 12.</w:t>
      </w:r>
      <w:r w:rsidRPr="00A01228">
        <w:rPr>
          <w:color w:val="000000"/>
        </w:rPr>
        <w:t xml:space="preserve"> </w:t>
      </w:r>
    </w:p>
    <w:p w14:paraId="28A621F2" w14:textId="77777777" w:rsidR="00EE0221" w:rsidRPr="00A01228" w:rsidRDefault="00EE0221" w:rsidP="00A01228">
      <w:pPr>
        <w:pStyle w:val="NormalWeb"/>
        <w:spacing w:before="0" w:beforeAutospacing="0" w:after="0" w:afterAutospacing="0"/>
        <w:ind w:left="1134" w:right="1134"/>
        <w:textAlignment w:val="baseline"/>
        <w:rPr>
          <w:color w:val="000000"/>
        </w:rPr>
      </w:pPr>
    </w:p>
    <w:p w14:paraId="15BDCA06" w14:textId="2627E82B" w:rsidR="00FD286A" w:rsidRPr="00A01228" w:rsidRDefault="00016BD0" w:rsidP="00A01228">
      <w:pPr>
        <w:pStyle w:val="NormalWeb"/>
        <w:spacing w:before="0" w:beforeAutospacing="0" w:after="0" w:afterAutospacing="0"/>
        <w:ind w:left="1134" w:right="1134"/>
        <w:textAlignment w:val="baseline"/>
        <w:rPr>
          <w:b/>
          <w:bCs/>
          <w:color w:val="000000"/>
        </w:rPr>
      </w:pPr>
      <w:r w:rsidRPr="00A01228">
        <w:rPr>
          <w:b/>
          <w:bCs/>
          <w:color w:val="000000"/>
        </w:rPr>
        <w:t>R</w:t>
      </w:r>
      <w:r w:rsidR="00AD2CE5" w:rsidRPr="00A01228">
        <w:rPr>
          <w:b/>
          <w:bCs/>
          <w:color w:val="000000"/>
        </w:rPr>
        <w:t>eferências</w:t>
      </w:r>
    </w:p>
    <w:p w14:paraId="1BB115A7" w14:textId="637F5169" w:rsidR="00EE0221" w:rsidRPr="00A01228" w:rsidRDefault="00EE0221" w:rsidP="00A01228">
      <w:pPr>
        <w:pStyle w:val="NormalWeb"/>
        <w:spacing w:before="0" w:beforeAutospacing="0" w:after="0" w:afterAutospacing="0"/>
        <w:ind w:left="1134" w:right="1134"/>
        <w:textAlignment w:val="baseline"/>
        <w:rPr>
          <w:color w:val="000000"/>
        </w:rPr>
      </w:pPr>
      <w:r w:rsidRPr="00A01228">
        <w:rPr>
          <w:color w:val="000000"/>
        </w:rPr>
        <w:t>Apresentar autores, manuais e outros mencionados no texto.</w:t>
      </w:r>
      <w:r w:rsidR="00016BD0" w:rsidRPr="00A01228">
        <w:rPr>
          <w:color w:val="000000"/>
        </w:rPr>
        <w:t xml:space="preserve"> </w:t>
      </w:r>
      <w:r w:rsidR="00016BD0" w:rsidRPr="00A01228">
        <w:t>Fonte Times New Roma</w:t>
      </w:r>
      <w:r w:rsidR="00246D64">
        <w:t>n</w:t>
      </w:r>
      <w:r w:rsidR="00016BD0" w:rsidRPr="00A01228">
        <w:t>, tamanho 12.</w:t>
      </w:r>
    </w:p>
    <w:p w14:paraId="129EF3A7" w14:textId="52112053" w:rsidR="00EE0221" w:rsidRPr="00A01228" w:rsidRDefault="00EE0221" w:rsidP="00A01228">
      <w:pPr>
        <w:pStyle w:val="NormalWeb"/>
        <w:spacing w:before="0" w:beforeAutospacing="0" w:after="0" w:afterAutospacing="0"/>
        <w:ind w:left="1134" w:right="1134"/>
        <w:textAlignment w:val="baseline"/>
        <w:rPr>
          <w:b/>
          <w:bCs/>
          <w:color w:val="000000"/>
        </w:rPr>
      </w:pPr>
      <w:r w:rsidRPr="00A01228">
        <w:rPr>
          <w:b/>
          <w:bCs/>
          <w:color w:val="000000"/>
        </w:rPr>
        <w:t>Agradecimentos</w:t>
      </w:r>
    </w:p>
    <w:p w14:paraId="7611F899" w14:textId="77777777" w:rsidR="00016BD0" w:rsidRPr="00A01228" w:rsidRDefault="00016BD0" w:rsidP="00A01228">
      <w:pPr>
        <w:pStyle w:val="NormalWeb"/>
        <w:spacing w:before="0" w:beforeAutospacing="0" w:after="0" w:afterAutospacing="0"/>
        <w:ind w:left="1134" w:right="1134"/>
        <w:jc w:val="both"/>
        <w:textAlignment w:val="baseline"/>
        <w:rPr>
          <w:b/>
          <w:bCs/>
          <w:color w:val="000000"/>
        </w:rPr>
      </w:pPr>
    </w:p>
    <w:p w14:paraId="06F0643E" w14:textId="26631FC2" w:rsidR="00FD286A" w:rsidRPr="00A01228" w:rsidRDefault="00EE0221" w:rsidP="00A01228">
      <w:pPr>
        <w:pStyle w:val="NormalWeb"/>
        <w:spacing w:before="0" w:beforeAutospacing="0" w:after="0" w:afterAutospacing="0"/>
        <w:ind w:left="1134" w:right="1134"/>
        <w:jc w:val="both"/>
        <w:rPr>
          <w:color w:val="000000"/>
        </w:rPr>
      </w:pPr>
      <w:r w:rsidRPr="00A01228">
        <w:rPr>
          <w:color w:val="000000"/>
        </w:rPr>
        <w:t>M</w:t>
      </w:r>
      <w:r w:rsidR="00FD286A" w:rsidRPr="00A01228">
        <w:rPr>
          <w:color w:val="000000"/>
        </w:rPr>
        <w:t>encionar os parceiros que contribuíram na execução do trabalho</w:t>
      </w:r>
      <w:r w:rsidRPr="00A01228">
        <w:rPr>
          <w:color w:val="000000"/>
        </w:rPr>
        <w:t>.</w:t>
      </w:r>
      <w:r w:rsidR="00016BD0" w:rsidRPr="00A01228">
        <w:rPr>
          <w:color w:val="000000"/>
        </w:rPr>
        <w:t xml:space="preserve"> </w:t>
      </w:r>
      <w:r w:rsidR="00016BD0" w:rsidRPr="00A01228">
        <w:t>Fonte Times New Roma</w:t>
      </w:r>
      <w:r w:rsidR="00246D64">
        <w:t>n</w:t>
      </w:r>
      <w:r w:rsidR="00016BD0" w:rsidRPr="00A01228">
        <w:t>, tamanho 12.</w:t>
      </w:r>
    </w:p>
    <w:p w14:paraId="0219576A" w14:textId="213B260C" w:rsidR="00016BD0" w:rsidRPr="00A01228" w:rsidRDefault="00016BD0" w:rsidP="00A01228">
      <w:pPr>
        <w:pStyle w:val="NormalWeb"/>
        <w:spacing w:before="0" w:beforeAutospacing="0" w:after="0" w:afterAutospacing="0"/>
        <w:ind w:left="1134" w:right="1134"/>
        <w:jc w:val="both"/>
        <w:rPr>
          <w:color w:val="000000"/>
        </w:rPr>
      </w:pPr>
    </w:p>
    <w:p w14:paraId="0C3ACB5E" w14:textId="77777777" w:rsidR="00016BD0" w:rsidRPr="00A01228" w:rsidRDefault="006065CB" w:rsidP="00A01228">
      <w:pPr>
        <w:pStyle w:val="NormalWeb"/>
        <w:spacing w:before="0" w:beforeAutospacing="0" w:after="0" w:afterAutospacing="0"/>
        <w:ind w:left="1134" w:right="1134"/>
        <w:jc w:val="both"/>
        <w:rPr>
          <w:color w:val="000000"/>
        </w:rPr>
      </w:pPr>
      <w:r w:rsidRPr="00A01228">
        <w:rPr>
          <w:b/>
          <w:bCs/>
          <w:color w:val="000000"/>
        </w:rPr>
        <w:t>Observação:</w:t>
      </w:r>
      <w:r w:rsidRPr="00A01228">
        <w:rPr>
          <w:color w:val="000000"/>
        </w:rPr>
        <w:t xml:space="preserve"> </w:t>
      </w:r>
    </w:p>
    <w:p w14:paraId="6627D8BB" w14:textId="0CF8E0FF" w:rsidR="00FD286A" w:rsidRPr="00A01228" w:rsidRDefault="006065CB" w:rsidP="00A01228">
      <w:pPr>
        <w:pStyle w:val="NormalWeb"/>
        <w:spacing w:before="0" w:beforeAutospacing="0" w:after="0" w:afterAutospacing="0"/>
        <w:ind w:left="1134" w:right="1134"/>
        <w:jc w:val="both"/>
      </w:pPr>
      <w:r w:rsidRPr="00A01228">
        <w:rPr>
          <w:color w:val="000000"/>
        </w:rPr>
        <w:t xml:space="preserve">Figuras, Gráficos e Tabelas - </w:t>
      </w:r>
      <w:r w:rsidRPr="00A01228">
        <w:t xml:space="preserve">É essencial que todas as </w:t>
      </w:r>
      <w:r w:rsidR="00AD2CE5" w:rsidRPr="00A01228">
        <w:t>ilustrações sejam</w:t>
      </w:r>
      <w:r w:rsidRPr="00A01228">
        <w:t xml:space="preserve"> claras e legíveis.</w:t>
      </w:r>
    </w:p>
    <w:sectPr w:rsidR="00FD286A" w:rsidRPr="00A01228" w:rsidSect="00EE0221">
      <w:headerReference w:type="default" r:id="rId7"/>
      <w:footerReference w:type="default" r:id="rId8"/>
      <w:pgSz w:w="12240" w:h="15840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7DB37" w14:textId="77777777" w:rsidR="00052833" w:rsidRDefault="00052833" w:rsidP="00FD286A">
      <w:pPr>
        <w:spacing w:after="0" w:line="240" w:lineRule="auto"/>
      </w:pPr>
      <w:r>
        <w:separator/>
      </w:r>
    </w:p>
  </w:endnote>
  <w:endnote w:type="continuationSeparator" w:id="0">
    <w:p w14:paraId="32E18154" w14:textId="77777777" w:rsidR="00052833" w:rsidRDefault="00052833" w:rsidP="00FD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0B6E" w14:textId="40268DEF" w:rsidR="00A01228" w:rsidRPr="00A01228" w:rsidRDefault="00A01228" w:rsidP="00A01228">
    <w:pPr>
      <w:pStyle w:val="Rodap"/>
      <w:jc w:val="center"/>
    </w:pPr>
    <w:proofErr w:type="spellStart"/>
    <w:r>
      <w:t>Abeclin</w:t>
    </w:r>
    <w:proofErr w:type="spellEnd"/>
    <w:r>
      <w:t xml:space="preserve"> - Feira Hospitalar 202</w:t>
    </w:r>
    <w:r w:rsidR="00491DCF">
      <w:t>5</w:t>
    </w:r>
    <w:r>
      <w:t xml:space="preserve"> – São Paulo – SP -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7095" w14:textId="77777777" w:rsidR="00052833" w:rsidRDefault="00052833" w:rsidP="00FD286A">
      <w:pPr>
        <w:spacing w:after="0" w:line="240" w:lineRule="auto"/>
      </w:pPr>
      <w:r>
        <w:separator/>
      </w:r>
    </w:p>
  </w:footnote>
  <w:footnote w:type="continuationSeparator" w:id="0">
    <w:p w14:paraId="1CBC6A20" w14:textId="77777777" w:rsidR="00052833" w:rsidRDefault="00052833" w:rsidP="00FD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848B5" w14:textId="2F8D8E8C" w:rsidR="00ED6977" w:rsidRDefault="00ED6977" w:rsidP="00ED6977">
    <w:pPr>
      <w:pStyle w:val="Cabealho"/>
      <w:ind w:left="993" w:firstLine="14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0EEA76" wp14:editId="16556765">
          <wp:simplePos x="0" y="0"/>
          <wp:positionH relativeFrom="column">
            <wp:posOffset>-56515</wp:posOffset>
          </wp:positionH>
          <wp:positionV relativeFrom="paragraph">
            <wp:posOffset>-100330</wp:posOffset>
          </wp:positionV>
          <wp:extent cx="908050" cy="234950"/>
          <wp:effectExtent l="0" t="0" r="6350" b="0"/>
          <wp:wrapTight wrapText="bothSides">
            <wp:wrapPolygon edited="0">
              <wp:start x="0" y="0"/>
              <wp:lineTo x="0" y="19265"/>
              <wp:lineTo x="21298" y="19265"/>
              <wp:lineTo x="21298" y="0"/>
              <wp:lineTo x="0" y="0"/>
            </wp:wrapPolygon>
          </wp:wrapTight>
          <wp:docPr id="368112541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430">
      <w:t>3</w:t>
    </w:r>
    <w:r>
      <w:t xml:space="preserve"> Seminário Latino-Americano de Engenharia Clínica –</w:t>
    </w:r>
    <w:r w:rsidR="00E57F4E">
      <w:t xml:space="preserve"> 20 </w:t>
    </w:r>
    <w:r w:rsidR="00E57F4E" w:rsidRPr="00E57F4E">
      <w:t>e 21</w:t>
    </w:r>
    <w:r w:rsidRPr="00E57F4E">
      <w:t>maio de 202</w:t>
    </w:r>
    <w:r w:rsidR="00785384" w:rsidRPr="00E57F4E">
      <w:t>5</w:t>
    </w:r>
  </w:p>
  <w:p w14:paraId="47CA3BAB" w14:textId="66962233" w:rsidR="00ED6977" w:rsidRDefault="00ED6977" w:rsidP="00ED6977">
    <w:pPr>
      <w:pStyle w:val="Cabealho"/>
      <w:ind w:left="567" w:firstLine="142"/>
      <w:jc w:val="center"/>
    </w:pPr>
    <w:r>
      <w:t>Feira Hospitalar 202</w:t>
    </w:r>
    <w:r w:rsidR="00785384">
      <w:t>5</w:t>
    </w:r>
    <w:r>
      <w:t xml:space="preserve"> – São Paulo – SP - BRASIL</w:t>
    </w:r>
  </w:p>
  <w:p w14:paraId="511B6C7B" w14:textId="13C3DB14" w:rsidR="00FD286A" w:rsidRDefault="00FD286A" w:rsidP="00ED6977">
    <w:pPr>
      <w:pStyle w:val="Cabealho"/>
      <w:ind w:left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2362A"/>
    <w:multiLevelType w:val="multilevel"/>
    <w:tmpl w:val="37A0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527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6A"/>
    <w:rsid w:val="000054ED"/>
    <w:rsid w:val="00016BD0"/>
    <w:rsid w:val="00052833"/>
    <w:rsid w:val="00072A7A"/>
    <w:rsid w:val="000E6962"/>
    <w:rsid w:val="00246D64"/>
    <w:rsid w:val="002F1777"/>
    <w:rsid w:val="003D020B"/>
    <w:rsid w:val="004109CF"/>
    <w:rsid w:val="00491DCF"/>
    <w:rsid w:val="005A1DEA"/>
    <w:rsid w:val="005C2313"/>
    <w:rsid w:val="006065CB"/>
    <w:rsid w:val="0061409B"/>
    <w:rsid w:val="00616B1A"/>
    <w:rsid w:val="00785384"/>
    <w:rsid w:val="00823B05"/>
    <w:rsid w:val="00830537"/>
    <w:rsid w:val="008E1DDB"/>
    <w:rsid w:val="00975F76"/>
    <w:rsid w:val="00A01228"/>
    <w:rsid w:val="00AD2CE5"/>
    <w:rsid w:val="00B02D2D"/>
    <w:rsid w:val="00B349C0"/>
    <w:rsid w:val="00B555BC"/>
    <w:rsid w:val="00BD09A1"/>
    <w:rsid w:val="00C33155"/>
    <w:rsid w:val="00C728C9"/>
    <w:rsid w:val="00C8186E"/>
    <w:rsid w:val="00E57F4E"/>
    <w:rsid w:val="00EA2FE2"/>
    <w:rsid w:val="00ED6977"/>
    <w:rsid w:val="00EE0221"/>
    <w:rsid w:val="00F41910"/>
    <w:rsid w:val="00F63430"/>
    <w:rsid w:val="00F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A54C7"/>
  <w15:chartTrackingRefBased/>
  <w15:docId w15:val="{3987028A-4D62-4D26-ABF6-919AB0A7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FD2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286A"/>
  </w:style>
  <w:style w:type="paragraph" w:styleId="Rodap">
    <w:name w:val="footer"/>
    <w:basedOn w:val="Normal"/>
    <w:link w:val="RodapCarter"/>
    <w:uiPriority w:val="99"/>
    <w:unhideWhenUsed/>
    <w:rsid w:val="00FD2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leria holsbach</dc:creator>
  <cp:keywords/>
  <dc:description/>
  <cp:lastModifiedBy>Pedro de Britto Moreira Neto</cp:lastModifiedBy>
  <cp:revision>2</cp:revision>
  <cp:lastPrinted>2024-03-10T21:11:00Z</cp:lastPrinted>
  <dcterms:created xsi:type="dcterms:W3CDTF">2025-03-12T23:15:00Z</dcterms:created>
  <dcterms:modified xsi:type="dcterms:W3CDTF">2025-03-12T23:15:00Z</dcterms:modified>
</cp:coreProperties>
</file>